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0A9D7" w14:textId="77777777" w:rsidR="00A64954" w:rsidRPr="00E47763" w:rsidRDefault="000472CF" w:rsidP="00A64954">
      <w:pPr>
        <w:ind w:firstLine="709"/>
        <w:jc w:val="center"/>
        <w:rPr>
          <w:rFonts w:ascii="Times New Roman" w:hAnsi="Times New Roman" w:cs="Times New Roman"/>
          <w:b/>
          <w:bCs/>
          <w:sz w:val="28"/>
          <w:szCs w:val="28"/>
          <w:lang w:val="ky-KG"/>
        </w:rPr>
      </w:pPr>
      <w:r w:rsidRPr="00E47763">
        <w:rPr>
          <w:rFonts w:ascii="Times New Roman" w:eastAsia="Times New Roman" w:hAnsi="Times New Roman" w:cs="Times New Roman"/>
          <w:sz w:val="28"/>
          <w:szCs w:val="28"/>
          <w:lang w:val="ky-KG"/>
        </w:rPr>
        <w:tab/>
      </w:r>
      <w:r w:rsidR="00A64954" w:rsidRPr="00E47763">
        <w:rPr>
          <w:rFonts w:ascii="Times New Roman" w:hAnsi="Times New Roman" w:cs="Times New Roman"/>
          <w:b/>
          <w:bCs/>
          <w:sz w:val="28"/>
          <w:szCs w:val="28"/>
          <w:lang w:val="ky-KG"/>
        </w:rPr>
        <w:t xml:space="preserve">«Кыргыз Республикасындагы ишкердик ишти колдоо жөнүндө» Кыргыз Республикасынын Мыйзамынын долбооруна </w:t>
      </w:r>
    </w:p>
    <w:p w14:paraId="06907394" w14:textId="77777777" w:rsidR="00A64954" w:rsidRPr="00E47763" w:rsidRDefault="00A64954" w:rsidP="00A64954">
      <w:pPr>
        <w:ind w:firstLine="709"/>
        <w:jc w:val="center"/>
        <w:rPr>
          <w:rFonts w:ascii="Times New Roman" w:hAnsi="Times New Roman" w:cs="Times New Roman"/>
          <w:b/>
          <w:bCs/>
          <w:sz w:val="28"/>
          <w:szCs w:val="28"/>
          <w:lang w:val="ky-KG"/>
        </w:rPr>
      </w:pPr>
      <w:r w:rsidRPr="00E47763">
        <w:rPr>
          <w:rFonts w:ascii="Times New Roman" w:hAnsi="Times New Roman" w:cs="Times New Roman"/>
          <w:b/>
          <w:bCs/>
          <w:sz w:val="28"/>
          <w:szCs w:val="28"/>
          <w:lang w:val="ky-KG"/>
        </w:rPr>
        <w:t xml:space="preserve">МААЛЫМКАТ НЕГИЗДЕМЕ </w:t>
      </w:r>
    </w:p>
    <w:p w14:paraId="78981BE8" w14:textId="77777777" w:rsidR="00E47763" w:rsidRPr="00E47763" w:rsidRDefault="00E47763" w:rsidP="00A64954">
      <w:pPr>
        <w:ind w:firstLine="709"/>
        <w:jc w:val="center"/>
        <w:rPr>
          <w:rFonts w:ascii="Times New Roman" w:hAnsi="Times New Roman" w:cs="Times New Roman"/>
          <w:b/>
          <w:bCs/>
          <w:sz w:val="28"/>
          <w:szCs w:val="28"/>
          <w:lang w:val="ky-KG"/>
        </w:rPr>
      </w:pPr>
    </w:p>
    <w:p w14:paraId="20F88534" w14:textId="77777777" w:rsidR="00A64954" w:rsidRPr="00E47763" w:rsidRDefault="00A64954" w:rsidP="00A64954">
      <w:pPr>
        <w:pStyle w:val="a5"/>
        <w:ind w:firstLine="709"/>
        <w:jc w:val="both"/>
        <w:rPr>
          <w:rFonts w:ascii="Times New Roman" w:hAnsi="Times New Roman" w:cs="Times New Roman"/>
          <w:sz w:val="28"/>
          <w:szCs w:val="28"/>
          <w:lang w:val="ky-KG"/>
        </w:rPr>
      </w:pPr>
      <w:r w:rsidRPr="00E47763">
        <w:rPr>
          <w:rFonts w:ascii="Times New Roman" w:hAnsi="Times New Roman" w:cs="Times New Roman"/>
          <w:sz w:val="28"/>
          <w:szCs w:val="28"/>
          <w:lang w:val="ky-KG"/>
        </w:rPr>
        <w:t xml:space="preserve">Бул «Кыргыз Республикасындагы ишкердикти колдоо жөнүндө» Кыргыз Республикасынын Мыйзамынын долбоору Кыргыз Республикасынын Президенти С.Жапаровдун 2021-жылдын </w:t>
      </w:r>
      <w:r w:rsidRPr="00E47763">
        <w:rPr>
          <w:rFonts w:ascii="Times New Roman" w:hAnsi="Times New Roman" w:cs="Times New Roman"/>
          <w:sz w:val="28"/>
          <w:szCs w:val="28"/>
          <w:lang w:val="ky-KG"/>
        </w:rPr>
        <w:br/>
        <w:t>8-февралындагы № 26 Жарлыгын ишке ашыруу максатында иштелип чыккан.</w:t>
      </w:r>
    </w:p>
    <w:p w14:paraId="32F66D55" w14:textId="3C91617D" w:rsidR="00E47763" w:rsidRPr="00E47763" w:rsidRDefault="00A64954" w:rsidP="00E47763">
      <w:pPr>
        <w:pStyle w:val="a5"/>
        <w:ind w:firstLine="709"/>
        <w:jc w:val="both"/>
        <w:rPr>
          <w:rFonts w:ascii="Times New Roman" w:hAnsi="Times New Roman" w:cs="Times New Roman"/>
          <w:sz w:val="28"/>
          <w:szCs w:val="28"/>
          <w:lang w:val="ky-KG"/>
        </w:rPr>
      </w:pPr>
      <w:r w:rsidRPr="00E47763">
        <w:rPr>
          <w:rFonts w:ascii="Times New Roman" w:hAnsi="Times New Roman" w:cs="Times New Roman"/>
          <w:sz w:val="28"/>
          <w:szCs w:val="28"/>
          <w:lang w:val="ky-KG"/>
        </w:rPr>
        <w:t>Мыйзам долбоорунун милдети – ишкердик чөйрөсүндө колдоо көрсөтүү чараларын жакшыртуу жана натыйжалуулугун жогорулатуу.</w:t>
      </w:r>
    </w:p>
    <w:p w14:paraId="01C01798" w14:textId="77777777" w:rsidR="00A64954" w:rsidRPr="00E47763" w:rsidRDefault="00A64954" w:rsidP="00A64954">
      <w:pPr>
        <w:spacing w:after="0" w:line="240" w:lineRule="auto"/>
        <w:ind w:firstLine="709"/>
        <w:jc w:val="both"/>
        <w:rPr>
          <w:rFonts w:ascii="Times New Roman" w:hAnsi="Times New Roman" w:cs="Times New Roman"/>
          <w:sz w:val="28"/>
          <w:szCs w:val="28"/>
          <w:lang w:val="ky-KG"/>
        </w:rPr>
      </w:pPr>
      <w:r w:rsidRPr="00E47763">
        <w:rPr>
          <w:rFonts w:ascii="Times New Roman" w:hAnsi="Times New Roman" w:cs="Times New Roman"/>
          <w:sz w:val="28"/>
          <w:szCs w:val="28"/>
          <w:lang w:val="ky-KG"/>
        </w:rPr>
        <w:t>Мыйзам актыларын Кыргыз Республикасынын жаңы Конституциясына ылайык келтирүү боюнча иштин алкагында социалдык адилеттүүлүктүн жана өнөктөштүктүн, зарылдыктын, максатка ылайыктуулуктун жана натыйжалуулуктун, субъекттин жөнгө салынышынын адекваттуулугу, ички карама-каршылыктарды жана коллизияларды, укуктук боштуктарды жоюу ж.б. үчүн  Кыргыз Республикасынын «Ишкерлердин укуктарын коргоо жөнүндө», «Ишкердикти жөнгө салуунун ченемдик укуктук базасын оптималдаштыруу жөнүндө», «Чакан бизнести мамлекеттик колдоо жөнүндө» Мыйзамдарына баалоо жүргүзүлдү.</w:t>
      </w:r>
    </w:p>
    <w:p w14:paraId="4155C79C" w14:textId="77777777" w:rsidR="00A64954" w:rsidRPr="00E47763" w:rsidRDefault="00A64954" w:rsidP="00A64954">
      <w:pPr>
        <w:pStyle w:val="a5"/>
        <w:ind w:firstLine="708"/>
        <w:jc w:val="both"/>
        <w:rPr>
          <w:rFonts w:ascii="Times New Roman" w:hAnsi="Times New Roman" w:cs="Times New Roman"/>
          <w:sz w:val="28"/>
          <w:szCs w:val="28"/>
          <w:lang w:val="ky-KG"/>
        </w:rPr>
      </w:pPr>
      <w:r w:rsidRPr="00E47763">
        <w:rPr>
          <w:rFonts w:ascii="Times New Roman" w:hAnsi="Times New Roman" w:cs="Times New Roman"/>
          <w:sz w:val="28"/>
          <w:szCs w:val="28"/>
          <w:lang w:val="ky-KG"/>
        </w:rPr>
        <w:t>Белгилеп кетсек, бул Мыйзамдар бир мезгилде жарандардын өздөрүнүн жөндөмдүүлүктөрүн жана мүлктөрүн ишкердикти жүзөгө ашыруу үчүн эркин пайдаланууга укуктарын коргоо, ошондой эле ишкердик субъекттерин мамлекеттик колдоонун формаларын жана ыкмаларын аныктоо максатында кабыл алынган, бирок алардын көпчүлүгү иш жүзүндө декларативдүү ченем бойдон калууда.</w:t>
      </w:r>
    </w:p>
    <w:p w14:paraId="12D777A8" w14:textId="77777777" w:rsidR="00A64954" w:rsidRPr="00E47763" w:rsidRDefault="00A64954" w:rsidP="00A64954">
      <w:pPr>
        <w:pStyle w:val="a5"/>
        <w:ind w:firstLine="708"/>
        <w:jc w:val="both"/>
        <w:rPr>
          <w:rFonts w:ascii="Times New Roman" w:hAnsi="Times New Roman" w:cs="Times New Roman"/>
          <w:sz w:val="28"/>
          <w:szCs w:val="28"/>
          <w:lang w:val="ky-KG"/>
        </w:rPr>
      </w:pPr>
      <w:r w:rsidRPr="00E47763">
        <w:rPr>
          <w:rFonts w:ascii="Times New Roman" w:hAnsi="Times New Roman" w:cs="Times New Roman"/>
          <w:sz w:val="28"/>
          <w:szCs w:val="28"/>
          <w:lang w:val="ky-KG"/>
        </w:rPr>
        <w:t xml:space="preserve"> Ушуга байланыштуу аталган мыйзамдардын негизинде «Кыргыз Республикасында ишкердик ишти колдоо жөнүндө» Кыргыз Республикасынын жаңы Мыйзамынын долбоору даярдалды, анда ишкердик ишти жөнгө салуунун негизги принциптери, ишкерлердин кепилдиктери жана укуктарын коргоо, мамлекеттик колдоонун негизги багыттары, ишкердикти жөнгө салуунун ченемдик укуктук базасын кайра карап чыгуу жана оптималдаштыруу принциптери, аларды кайра карап чыгуу үчүн шарттар, ыйгарым укуктуу органдын ыйгарым укуктары, ишкердик чөйрөсүндө мамлекеттик саясатты жүргүзүүгө жооптуу адам, ошондой эле мамлекеттик органдардын жана кызмат адамдарынын укукка жат иш-аракеттери үчүн жоопкерчилиги каралган. </w:t>
      </w:r>
    </w:p>
    <w:p w14:paraId="6F161330" w14:textId="77777777" w:rsidR="00A64954" w:rsidRPr="00E47763" w:rsidRDefault="00A64954" w:rsidP="00A64954">
      <w:pPr>
        <w:shd w:val="clear" w:color="auto" w:fill="FFFFFF"/>
        <w:spacing w:after="0" w:line="240" w:lineRule="auto"/>
        <w:ind w:firstLine="708"/>
        <w:jc w:val="both"/>
        <w:rPr>
          <w:rFonts w:ascii="Times New Roman" w:hAnsi="Times New Roman" w:cs="Times New Roman"/>
          <w:sz w:val="28"/>
          <w:szCs w:val="28"/>
          <w:lang w:val="ky-KG"/>
        </w:rPr>
      </w:pPr>
      <w:r w:rsidRPr="00E47763">
        <w:rPr>
          <w:rFonts w:ascii="Times New Roman" w:hAnsi="Times New Roman" w:cs="Times New Roman"/>
          <w:sz w:val="28"/>
          <w:szCs w:val="28"/>
          <w:lang w:val="ky-KG"/>
        </w:rPr>
        <w:t>Муну менен бирге «Ишкерлердин укуктарын коргоо жөнүндө», «Ишкердик ишти жөнгө салуунун ченемдик укуктук базасын оптималдаштыруу жөнүндө» жана «Чакан ишкерликти мамлекеттик колдоо жөнүндө» Кыргыз Республикасынын мыйзамдарын күчүн жоготту деп табуу сунушталууда.</w:t>
      </w:r>
    </w:p>
    <w:p w14:paraId="3CEB0A41" w14:textId="77777777" w:rsidR="00A64954" w:rsidRPr="00E47763" w:rsidRDefault="00A64954" w:rsidP="00A649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E47763">
        <w:rPr>
          <w:rFonts w:ascii="Times New Roman" w:eastAsia="Times New Roman" w:hAnsi="Times New Roman" w:cs="Times New Roman"/>
          <w:sz w:val="28"/>
          <w:szCs w:val="28"/>
          <w:lang w:val="ky-KG"/>
        </w:rPr>
        <w:lastRenderedPageBreak/>
        <w:tab/>
        <w:t>Мамлекеттик органдар менен макулдашуунун натыйжасында мамлекеттик органдардан сунуштар жана сын-пикирлер келип түшкөн, алар төмөндө көрсөтүлгөндөрдү кошпогондо, негизинен эске алынган.</w:t>
      </w:r>
    </w:p>
    <w:p w14:paraId="1FF53628" w14:textId="77777777" w:rsidR="00A64954" w:rsidRPr="00E47763" w:rsidRDefault="00A64954" w:rsidP="00A649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E47763">
        <w:rPr>
          <w:rFonts w:ascii="Times New Roman" w:eastAsia="Times New Roman" w:hAnsi="Times New Roman" w:cs="Times New Roman"/>
          <w:sz w:val="28"/>
          <w:szCs w:val="28"/>
          <w:lang w:val="ky-KG"/>
        </w:rPr>
        <w:t>Алсак, Кыргыз Республикасынын Юстиция министрлигинин долбоордун 3-беренесинин 1-бөлүгүнүн ченемине ылайык келбегендигине байланыштуу “Мамлекет ишкердик субъекттерине Кыргыз Республикасынын аймагында иш жүргүзгөн ишкердик субъекттеринин укуктарын жана мыйзамдуу таламдарын коргоого кепилдик берет. Кыргыз Республикасына жана чет мамлекеттерге ... негизинде. эл аралык келишимдер» жана мыйзам долбоорунун аталышы менен.</w:t>
      </w:r>
    </w:p>
    <w:p w14:paraId="1D2B6E81" w14:textId="77777777" w:rsidR="00A64954" w:rsidRPr="00E47763" w:rsidRDefault="00A64954" w:rsidP="00A64954">
      <w:pPr>
        <w:pStyle w:val="HTML"/>
        <w:shd w:val="clear" w:color="auto" w:fill="F8F9FA"/>
        <w:jc w:val="both"/>
        <w:rPr>
          <w:rStyle w:val="y2iqfc"/>
          <w:rFonts w:ascii="Times New Roman" w:hAnsi="Times New Roman" w:cs="Times New Roman"/>
          <w:sz w:val="28"/>
          <w:szCs w:val="28"/>
          <w:lang w:val="ky-KG"/>
        </w:rPr>
      </w:pPr>
      <w:r w:rsidRPr="00E47763">
        <w:rPr>
          <w:rStyle w:val="y2iqfc"/>
          <w:rFonts w:ascii="Times New Roman" w:hAnsi="Times New Roman" w:cs="Times New Roman"/>
          <w:sz w:val="28"/>
          <w:szCs w:val="28"/>
          <w:lang w:val="ky-KG"/>
        </w:rPr>
        <w:tab/>
        <w:t>Бул эскертүү эске алынган жок, анткени, аталышына ылайык, Мыйзам Кыргыз Республикасындагы ишкерлерди колдоону республиканын аймагында эмес, мамлекеттик деңгээлдегидей жөнгө салат. Буга байланыштуу мамлекет эл аралык келишимдер уруксат берген учурда аймактан тышкаркы ишкерлерге колдоо көрсөтүшү керек.</w:t>
      </w:r>
    </w:p>
    <w:p w14:paraId="263B19C4" w14:textId="77777777" w:rsidR="00A64954" w:rsidRPr="00E47763" w:rsidRDefault="00A64954" w:rsidP="00A64954">
      <w:pPr>
        <w:pStyle w:val="HTML"/>
        <w:shd w:val="clear" w:color="auto" w:fill="F8F9FA"/>
        <w:jc w:val="both"/>
        <w:rPr>
          <w:rFonts w:ascii="Times New Roman" w:hAnsi="Times New Roman" w:cs="Times New Roman"/>
          <w:sz w:val="28"/>
          <w:szCs w:val="28"/>
          <w:lang w:val="ky-KG"/>
        </w:rPr>
      </w:pPr>
      <w:r w:rsidRPr="00E47763">
        <w:rPr>
          <w:rStyle w:val="y2iqfc"/>
          <w:rFonts w:ascii="Times New Roman" w:hAnsi="Times New Roman" w:cs="Times New Roman"/>
          <w:sz w:val="28"/>
          <w:szCs w:val="28"/>
          <w:lang w:val="ky-KG"/>
        </w:rPr>
        <w:tab/>
        <w:t>Долбоордун 3-беренесинин 3-бөлүгүн «тиешелүү органдардын ыйгарым укуктарынын чегинде текшерүү жүргүзүүдөн башка учурларда.» деген сөздөр менен толуктоо сунушталды, анткени тиешелүү ченемдер тармактык чөйрөдө каралгандыктан, эске алынган жок анткени тиешелуу ченемдер тармактык мыйзамдар каралган.</w:t>
      </w:r>
    </w:p>
    <w:p w14:paraId="445831F2" w14:textId="77777777" w:rsidR="00A64954" w:rsidRPr="00E47763" w:rsidRDefault="00A64954" w:rsidP="00A64954">
      <w:pPr>
        <w:pStyle w:val="HTML"/>
        <w:shd w:val="clear" w:color="auto" w:fill="F8F9FA"/>
        <w:jc w:val="both"/>
        <w:rPr>
          <w:rStyle w:val="y2iqfc"/>
          <w:rFonts w:ascii="Times New Roman" w:hAnsi="Times New Roman" w:cs="Times New Roman"/>
          <w:sz w:val="28"/>
          <w:szCs w:val="28"/>
          <w:lang w:val="ky-KG"/>
        </w:rPr>
      </w:pPr>
      <w:r w:rsidRPr="00E47763">
        <w:rPr>
          <w:rStyle w:val="y2iqfc"/>
          <w:rFonts w:ascii="Times New Roman" w:hAnsi="Times New Roman" w:cs="Times New Roman"/>
          <w:sz w:val="28"/>
          <w:szCs w:val="28"/>
          <w:lang w:val="ky-KG"/>
        </w:rPr>
        <w:tab/>
        <w:t>Ошондой эле, мыйзам долбоорунун 1-беренесиндеги “Аялдардын ишкерлиги” деген жобону алып салуу сунушу да кабыл алынган жок, анткени токтом менен бекитилген Кыргыз Республикасында аялдардын ишкердигин колдоо жана өнүктүрүүнүн 2022-2026-жылдарга карата программасына ылайык Кыргыз Республикасынын Министрлер Кабинетинин 2021-жылдын 17-ноябрындагы № 270 токтому менен Кыргыз Республикасынын мыйзамдарына «Аялдардын ишкердиги» терминин ачып берүүчү өзгөртүүлөрдү киргизүү милдети коюлган.</w:t>
      </w:r>
    </w:p>
    <w:p w14:paraId="0680DE2B" w14:textId="77777777" w:rsidR="00A64954" w:rsidRPr="00E47763" w:rsidRDefault="00A64954" w:rsidP="00A64954">
      <w:pPr>
        <w:pStyle w:val="HTML"/>
        <w:shd w:val="clear" w:color="auto" w:fill="F8F9FA"/>
        <w:jc w:val="both"/>
        <w:rPr>
          <w:rFonts w:ascii="Times New Roman" w:hAnsi="Times New Roman" w:cs="Times New Roman"/>
          <w:sz w:val="28"/>
          <w:szCs w:val="28"/>
          <w:lang w:val="ky-KG"/>
        </w:rPr>
      </w:pPr>
      <w:r w:rsidRPr="00E47763">
        <w:rPr>
          <w:rStyle w:val="y2iqfc"/>
          <w:rFonts w:ascii="Times New Roman" w:hAnsi="Times New Roman" w:cs="Times New Roman"/>
          <w:sz w:val="28"/>
          <w:szCs w:val="28"/>
          <w:lang w:val="ky-KG"/>
        </w:rPr>
        <w:tab/>
        <w:t>Кыргыз Республикасынын Социалдык фондунун эскертүүлөрү эске алынган жок, анткени биз аларды так эмес жана негизсиз деп эсептейбиз, мындан тышкары анын компетенциясына да тиешелүү эмес.</w:t>
      </w:r>
    </w:p>
    <w:p w14:paraId="18D7D584" w14:textId="77777777" w:rsidR="00A64954" w:rsidRPr="00E47763" w:rsidRDefault="00A64954" w:rsidP="00A64954">
      <w:pPr>
        <w:pStyle w:val="HTML"/>
        <w:shd w:val="clear" w:color="auto" w:fill="F8F9FA"/>
        <w:jc w:val="both"/>
        <w:rPr>
          <w:rFonts w:ascii="Times New Roman" w:hAnsi="Times New Roman" w:cs="Times New Roman"/>
          <w:sz w:val="28"/>
          <w:szCs w:val="28"/>
          <w:lang w:val="ky-KG"/>
        </w:rPr>
      </w:pPr>
      <w:r w:rsidRPr="00E47763">
        <w:rPr>
          <w:rStyle w:val="y2iqfc"/>
          <w:rFonts w:ascii="Times New Roman" w:hAnsi="Times New Roman" w:cs="Times New Roman"/>
          <w:sz w:val="28"/>
          <w:szCs w:val="28"/>
          <w:lang w:val="ky-KG"/>
        </w:rPr>
        <w:tab/>
        <w:t>Мыйзам долбоорунун 1-беренесин “Коммерциялык эмес уюмдардын пайда алуусуз жүзөгө ашырылган иши ишкердик субъектине жайылтылбайт” деген пункт менен толуктоо боюнча Кыргыз Республикасынын Эмгек, социалдык коргоо жана миграция министрлигинин сунушу кабыл алынган жок. , анткени коммерциялык эмес уюмдардын иши Граждандык кодекс жана «Коммерциялык эмес уюмдар жөнүндө» Кыргыз Республикасынын Мыйзамы менен жөнгө салынат.</w:t>
      </w:r>
    </w:p>
    <w:p w14:paraId="2AF64C8D" w14:textId="0AA47B7F" w:rsidR="00E47763" w:rsidRPr="00E47763" w:rsidRDefault="00A64954" w:rsidP="00A64954">
      <w:pPr>
        <w:pStyle w:val="HTML"/>
        <w:jc w:val="both"/>
        <w:rPr>
          <w:rStyle w:val="y2iqfc"/>
          <w:rFonts w:ascii="Times New Roman" w:hAnsi="Times New Roman" w:cs="Times New Roman"/>
          <w:sz w:val="28"/>
          <w:szCs w:val="28"/>
          <w:lang w:val="ky-KG"/>
        </w:rPr>
      </w:pPr>
      <w:r w:rsidRPr="00E47763">
        <w:rPr>
          <w:rStyle w:val="y2iqfc"/>
          <w:rFonts w:ascii="Times New Roman" w:hAnsi="Times New Roman" w:cs="Times New Roman"/>
          <w:sz w:val="28"/>
          <w:szCs w:val="28"/>
          <w:lang w:val="ky-KG"/>
        </w:rPr>
        <w:tab/>
        <w:t xml:space="preserve">Ошондой эле, Интеллектуалдык менчик жана инновациялар мамлекеттик агенттигинин Мыйзам долбоорунун 1-беренесиндеги “Интеллектуалдык менчиктин натыйжасында келип чыккан” деген сөздү жана Мыйзам долбоорунун 7-беренесинин 2-пунктундагы “технологиялык борборлор” деген сөздү алып салуу жөнүндө сунушу кабыл алынган жок.  Долбоор интеллектуалдык менчик маселелерин жөнгө салуучу ченемдерди </w:t>
      </w:r>
      <w:r w:rsidRPr="00E47763">
        <w:rPr>
          <w:rStyle w:val="y2iqfc"/>
          <w:rFonts w:ascii="Times New Roman" w:hAnsi="Times New Roman" w:cs="Times New Roman"/>
          <w:sz w:val="28"/>
          <w:szCs w:val="28"/>
          <w:lang w:val="ky-KG"/>
        </w:rPr>
        <w:lastRenderedPageBreak/>
        <w:t>камтыбайт, бирок республиканын бизнесин колдоонун принциптерин жана механизмдерин аныктайт.</w:t>
      </w:r>
    </w:p>
    <w:p w14:paraId="1621013E" w14:textId="0C68D855" w:rsidR="00E47763" w:rsidRPr="00E47763" w:rsidRDefault="00A64954" w:rsidP="00E47763">
      <w:pPr>
        <w:pStyle w:val="a5"/>
        <w:ind w:firstLine="708"/>
        <w:jc w:val="both"/>
        <w:rPr>
          <w:rFonts w:ascii="Times New Roman" w:eastAsia="Times New Roman" w:hAnsi="Times New Roman" w:cs="Times New Roman"/>
          <w:bCs/>
          <w:sz w:val="28"/>
          <w:szCs w:val="28"/>
          <w:lang w:val="ky-KG"/>
        </w:rPr>
      </w:pPr>
      <w:r w:rsidRPr="00E47763">
        <w:rPr>
          <w:rFonts w:ascii="Times New Roman" w:eastAsia="Times New Roman" w:hAnsi="Times New Roman" w:cs="Times New Roman"/>
          <w:bCs/>
          <w:sz w:val="28"/>
          <w:szCs w:val="28"/>
          <w:lang w:val="ky-KG"/>
        </w:rPr>
        <w:t xml:space="preserve">Кыргыз Республикасынын ушул Мыйзам долбоорун кабыл алуу социалдык, экономикалык, укуктук, укук коргоочулук, гендердик, экологиялык, коррупциялык терс кесепеттерге алып келбейт. </w:t>
      </w:r>
    </w:p>
    <w:p w14:paraId="0B39687D" w14:textId="17A6441E" w:rsidR="00E47763" w:rsidRPr="00E47763" w:rsidRDefault="00A64954" w:rsidP="00E47763">
      <w:pPr>
        <w:pStyle w:val="a5"/>
        <w:ind w:firstLine="708"/>
        <w:jc w:val="both"/>
        <w:rPr>
          <w:rFonts w:ascii="Times New Roman" w:eastAsia="Times New Roman" w:hAnsi="Times New Roman" w:cs="Times New Roman"/>
          <w:bCs/>
          <w:sz w:val="28"/>
          <w:szCs w:val="28"/>
          <w:lang w:val="ky-KG"/>
        </w:rPr>
      </w:pPr>
      <w:r w:rsidRPr="00E47763">
        <w:rPr>
          <w:rFonts w:ascii="Times New Roman" w:eastAsia="Times New Roman" w:hAnsi="Times New Roman" w:cs="Times New Roman"/>
          <w:bCs/>
          <w:sz w:val="28"/>
          <w:szCs w:val="28"/>
          <w:lang w:val="ky-KG"/>
        </w:rPr>
        <w:t>«Кыргыз Республикасынын ченемдик укуктук актылары жөнүндө» Кыргыз Республикасынын Мыйзамынын 22-беренесине ылайык бул мыйзам долбоору коомдук талкуулоо жол-жобосунан өтүү үчүн ченемдик укуктук актылардын долбоорлорун коомдук талкуулоонун бирдиктүү порталына жайгаштырылган.</w:t>
      </w:r>
    </w:p>
    <w:p w14:paraId="75D8600B" w14:textId="7EA0A8CB" w:rsidR="00E47763" w:rsidRPr="00E47763" w:rsidRDefault="00E47763" w:rsidP="00E47763">
      <w:pPr>
        <w:pStyle w:val="a5"/>
        <w:ind w:firstLine="708"/>
        <w:jc w:val="both"/>
        <w:rPr>
          <w:rFonts w:ascii="Times New Roman" w:eastAsia="Times New Roman" w:hAnsi="Times New Roman" w:cs="Times New Roman"/>
          <w:bCs/>
          <w:sz w:val="28"/>
          <w:szCs w:val="28"/>
          <w:lang w:val="ky-KG"/>
        </w:rPr>
      </w:pPr>
      <w:r w:rsidRPr="00E47763">
        <w:rPr>
          <w:rFonts w:ascii="Times New Roman" w:eastAsia="Times New Roman" w:hAnsi="Times New Roman" w:cs="Times New Roman"/>
          <w:bCs/>
          <w:sz w:val="28"/>
          <w:szCs w:val="28"/>
          <w:lang w:val="ky-KG"/>
        </w:rPr>
        <w:t>Коомдук талкуунун жыйынтыгы боюнча сын-пикирлер жана сунуштар түшкөн жок.</w:t>
      </w:r>
    </w:p>
    <w:p w14:paraId="3FBF3A91" w14:textId="433D25E8" w:rsidR="00E47763" w:rsidRPr="00E47763" w:rsidRDefault="00A64954" w:rsidP="00E47763">
      <w:pPr>
        <w:pStyle w:val="a5"/>
        <w:ind w:firstLine="708"/>
        <w:jc w:val="both"/>
        <w:rPr>
          <w:rFonts w:ascii="Times New Roman" w:eastAsia="Times New Roman" w:hAnsi="Times New Roman" w:cs="Times New Roman"/>
          <w:bCs/>
          <w:sz w:val="28"/>
          <w:szCs w:val="28"/>
          <w:lang w:val="ky-KG"/>
        </w:rPr>
      </w:pPr>
      <w:r w:rsidRPr="00E47763">
        <w:rPr>
          <w:rFonts w:ascii="Times New Roman" w:eastAsia="Times New Roman" w:hAnsi="Times New Roman" w:cs="Times New Roman"/>
          <w:bCs/>
          <w:sz w:val="28"/>
          <w:szCs w:val="28"/>
          <w:lang w:val="ky-KG"/>
        </w:rPr>
        <w:t>Берилген мыйзам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14:paraId="1F85F39C" w14:textId="77777777" w:rsidR="00A64954" w:rsidRPr="00E47763" w:rsidRDefault="00A64954" w:rsidP="00A64954">
      <w:pPr>
        <w:pStyle w:val="a5"/>
        <w:ind w:firstLine="708"/>
        <w:jc w:val="both"/>
        <w:rPr>
          <w:rFonts w:ascii="Times New Roman" w:eastAsia="Times New Roman" w:hAnsi="Times New Roman" w:cs="Times New Roman"/>
          <w:bCs/>
          <w:sz w:val="28"/>
          <w:szCs w:val="28"/>
          <w:lang w:val="ky-KG"/>
        </w:rPr>
      </w:pPr>
      <w:r w:rsidRPr="00E47763">
        <w:rPr>
          <w:rFonts w:ascii="Times New Roman" w:eastAsia="Times New Roman" w:hAnsi="Times New Roman" w:cs="Times New Roman"/>
          <w:bCs/>
          <w:sz w:val="28"/>
          <w:szCs w:val="28"/>
          <w:lang w:val="ky-KG"/>
        </w:rPr>
        <w:t>Кыргыз Республикасынын ушул Мыйзам долбоорун кабыл алуу республикалык бюджеттен кошумча финансылык чыгымдарды алып келбейт.</w:t>
      </w:r>
    </w:p>
    <w:p w14:paraId="37AE5538" w14:textId="77777777" w:rsidR="00A64954" w:rsidRPr="00E47763" w:rsidRDefault="00A64954" w:rsidP="00A64954">
      <w:pPr>
        <w:pStyle w:val="a5"/>
        <w:ind w:firstLine="708"/>
        <w:jc w:val="both"/>
        <w:rPr>
          <w:rFonts w:ascii="Times New Roman" w:eastAsia="Times New Roman" w:hAnsi="Times New Roman" w:cs="Times New Roman"/>
          <w:bCs/>
          <w:sz w:val="28"/>
          <w:szCs w:val="28"/>
          <w:lang w:val="ky-KG"/>
        </w:rPr>
      </w:pPr>
      <w:r w:rsidRPr="00E47763">
        <w:rPr>
          <w:rFonts w:ascii="Times New Roman" w:eastAsia="Times New Roman" w:hAnsi="Times New Roman" w:cs="Times New Roman"/>
          <w:bCs/>
          <w:sz w:val="28"/>
          <w:szCs w:val="28"/>
          <w:lang w:val="ky-KG"/>
        </w:rPr>
        <w:t>Берилген мыйзам долбоору жөнгө салуучу таасирди талдоону талап кылбайт, анткени ишкердик ишке карата талаптарды жана милдеттенмелерди белгилөөнү камтыбайт.</w:t>
      </w:r>
    </w:p>
    <w:p w14:paraId="6ECC94D3" w14:textId="77777777" w:rsidR="00A64954" w:rsidRPr="00E47763" w:rsidRDefault="00A64954" w:rsidP="00A64954">
      <w:pPr>
        <w:pStyle w:val="a5"/>
        <w:jc w:val="both"/>
        <w:rPr>
          <w:rFonts w:ascii="Times New Roman" w:hAnsi="Times New Roman" w:cs="Times New Roman"/>
          <w:sz w:val="28"/>
          <w:szCs w:val="28"/>
          <w:lang w:val="ky-KG"/>
        </w:rPr>
      </w:pPr>
    </w:p>
    <w:p w14:paraId="39764F99" w14:textId="77777777" w:rsidR="00A64954" w:rsidRPr="00E47763" w:rsidRDefault="00A64954" w:rsidP="00A64954">
      <w:pPr>
        <w:pStyle w:val="a5"/>
        <w:jc w:val="both"/>
        <w:rPr>
          <w:rFonts w:ascii="Times New Roman" w:hAnsi="Times New Roman" w:cs="Times New Roman"/>
          <w:b/>
          <w:sz w:val="28"/>
          <w:szCs w:val="28"/>
          <w:lang w:val="ky-KG"/>
        </w:rPr>
      </w:pPr>
      <w:r w:rsidRPr="00E47763">
        <w:rPr>
          <w:rFonts w:ascii="Times New Roman" w:hAnsi="Times New Roman" w:cs="Times New Roman"/>
          <w:b/>
          <w:sz w:val="28"/>
          <w:szCs w:val="28"/>
          <w:lang w:val="ky-KG"/>
        </w:rPr>
        <w:t xml:space="preserve">Кыргыз Республикасынын </w:t>
      </w:r>
    </w:p>
    <w:p w14:paraId="74E6B7EC" w14:textId="77777777" w:rsidR="00B57972" w:rsidRDefault="00A64954" w:rsidP="00A64954">
      <w:pPr>
        <w:pStyle w:val="a5"/>
        <w:jc w:val="both"/>
        <w:rPr>
          <w:rFonts w:ascii="Times New Roman" w:hAnsi="Times New Roman" w:cs="Times New Roman"/>
          <w:b/>
          <w:sz w:val="28"/>
          <w:szCs w:val="28"/>
          <w:lang w:val="ky-KG"/>
        </w:rPr>
      </w:pPr>
      <w:r w:rsidRPr="00E47763">
        <w:rPr>
          <w:rFonts w:ascii="Times New Roman" w:hAnsi="Times New Roman" w:cs="Times New Roman"/>
          <w:b/>
          <w:sz w:val="28"/>
          <w:szCs w:val="28"/>
          <w:lang w:val="ky-KG"/>
        </w:rPr>
        <w:t xml:space="preserve">экономика жана </w:t>
      </w:r>
    </w:p>
    <w:p w14:paraId="0AD87E9F" w14:textId="6D8473E8" w:rsidR="00A64954" w:rsidRPr="00E47763" w:rsidRDefault="00A64954" w:rsidP="00A64954">
      <w:pPr>
        <w:pStyle w:val="a5"/>
        <w:jc w:val="both"/>
        <w:rPr>
          <w:rFonts w:ascii="Times New Roman" w:hAnsi="Times New Roman" w:cs="Times New Roman"/>
          <w:b/>
          <w:sz w:val="28"/>
          <w:szCs w:val="28"/>
          <w:lang w:val="ky-KG"/>
        </w:rPr>
      </w:pPr>
      <w:r w:rsidRPr="00E47763">
        <w:rPr>
          <w:rFonts w:ascii="Times New Roman" w:hAnsi="Times New Roman" w:cs="Times New Roman"/>
          <w:b/>
          <w:sz w:val="28"/>
          <w:szCs w:val="28"/>
          <w:lang w:val="ky-KG"/>
        </w:rPr>
        <w:t>коммерция министри</w:t>
      </w:r>
      <w:r w:rsidRPr="00E47763">
        <w:rPr>
          <w:rFonts w:ascii="Times New Roman" w:hAnsi="Times New Roman" w:cs="Times New Roman"/>
          <w:b/>
          <w:sz w:val="28"/>
          <w:szCs w:val="28"/>
          <w:lang w:val="ky-KG"/>
        </w:rPr>
        <w:tab/>
      </w:r>
      <w:r w:rsidRPr="00E47763">
        <w:rPr>
          <w:rFonts w:ascii="Times New Roman" w:hAnsi="Times New Roman" w:cs="Times New Roman"/>
          <w:b/>
          <w:sz w:val="28"/>
          <w:szCs w:val="28"/>
          <w:lang w:val="ky-KG"/>
        </w:rPr>
        <w:tab/>
      </w:r>
      <w:r w:rsidR="00B57972">
        <w:rPr>
          <w:rFonts w:ascii="Times New Roman" w:hAnsi="Times New Roman" w:cs="Times New Roman"/>
          <w:b/>
          <w:sz w:val="28"/>
          <w:szCs w:val="28"/>
          <w:lang w:val="ky-KG"/>
        </w:rPr>
        <w:tab/>
      </w:r>
      <w:r w:rsidR="00B57972">
        <w:rPr>
          <w:rFonts w:ascii="Times New Roman" w:hAnsi="Times New Roman" w:cs="Times New Roman"/>
          <w:b/>
          <w:sz w:val="28"/>
          <w:szCs w:val="28"/>
          <w:lang w:val="ky-KG"/>
        </w:rPr>
        <w:tab/>
      </w:r>
      <w:r w:rsidR="00B57972">
        <w:rPr>
          <w:rFonts w:ascii="Times New Roman" w:hAnsi="Times New Roman" w:cs="Times New Roman"/>
          <w:b/>
          <w:sz w:val="28"/>
          <w:szCs w:val="28"/>
          <w:lang w:val="ky-KG"/>
        </w:rPr>
        <w:tab/>
      </w:r>
      <w:bookmarkStart w:id="0" w:name="_GoBack"/>
      <w:bookmarkEnd w:id="0"/>
      <w:r w:rsidRPr="00E47763">
        <w:rPr>
          <w:rFonts w:ascii="Times New Roman" w:hAnsi="Times New Roman" w:cs="Times New Roman"/>
          <w:b/>
          <w:sz w:val="28"/>
          <w:szCs w:val="28"/>
          <w:lang w:val="ky-KG"/>
        </w:rPr>
        <w:tab/>
        <w:t>Д.Дж.Амангельдиев</w:t>
      </w:r>
    </w:p>
    <w:p w14:paraId="2E7E4BAA" w14:textId="77777777" w:rsidR="00A64954" w:rsidRPr="00E47763" w:rsidRDefault="00A64954" w:rsidP="00A64954">
      <w:pPr>
        <w:ind w:left="360"/>
      </w:pPr>
    </w:p>
    <w:p w14:paraId="3E29918C" w14:textId="77777777" w:rsidR="003F7CD2" w:rsidRPr="00E47763" w:rsidRDefault="003F7CD2" w:rsidP="00A649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10"/>
          <w:szCs w:val="10"/>
        </w:rPr>
      </w:pPr>
    </w:p>
    <w:p w14:paraId="5BC18B10" w14:textId="77777777" w:rsidR="0046727D" w:rsidRPr="00E47763" w:rsidRDefault="0046727D" w:rsidP="00915E6D">
      <w:pPr>
        <w:ind w:left="360"/>
      </w:pPr>
    </w:p>
    <w:sectPr w:rsidR="0046727D" w:rsidRPr="00E47763" w:rsidSect="0000400B">
      <w:footerReference w:type="first" r:id="rId9"/>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92C07" w14:textId="77777777" w:rsidR="00DD6E5D" w:rsidRDefault="00DD6E5D">
      <w:pPr>
        <w:spacing w:after="0" w:line="240" w:lineRule="auto"/>
      </w:pPr>
      <w:r>
        <w:separator/>
      </w:r>
    </w:p>
  </w:endnote>
  <w:endnote w:type="continuationSeparator" w:id="0">
    <w:p w14:paraId="0486328E" w14:textId="77777777" w:rsidR="00DD6E5D" w:rsidRDefault="00DD6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2D874" w14:textId="77777777" w:rsidR="0075434E" w:rsidRDefault="00DD6E5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4795F" w14:textId="77777777" w:rsidR="00DD6E5D" w:rsidRDefault="00DD6E5D">
      <w:pPr>
        <w:spacing w:after="0" w:line="240" w:lineRule="auto"/>
      </w:pPr>
      <w:r>
        <w:separator/>
      </w:r>
    </w:p>
  </w:footnote>
  <w:footnote w:type="continuationSeparator" w:id="0">
    <w:p w14:paraId="40645CE3" w14:textId="77777777" w:rsidR="00DD6E5D" w:rsidRDefault="00DD6E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C4927"/>
    <w:multiLevelType w:val="hybridMultilevel"/>
    <w:tmpl w:val="5D0E55B2"/>
    <w:lvl w:ilvl="0" w:tplc="04190001">
      <w:start w:val="1"/>
      <w:numFmt w:val="bullet"/>
      <w:lvlText w:val=""/>
      <w:lvlJc w:val="left"/>
      <w:pPr>
        <w:ind w:left="7731" w:hanging="360"/>
      </w:pPr>
      <w:rPr>
        <w:rFonts w:ascii="Symbol" w:hAnsi="Symbol" w:hint="default"/>
      </w:rPr>
    </w:lvl>
    <w:lvl w:ilvl="1" w:tplc="04190003" w:tentative="1">
      <w:start w:val="1"/>
      <w:numFmt w:val="bullet"/>
      <w:lvlText w:val="o"/>
      <w:lvlJc w:val="left"/>
      <w:pPr>
        <w:ind w:left="8451" w:hanging="360"/>
      </w:pPr>
      <w:rPr>
        <w:rFonts w:ascii="Courier New" w:hAnsi="Courier New" w:cs="Courier New" w:hint="default"/>
      </w:rPr>
    </w:lvl>
    <w:lvl w:ilvl="2" w:tplc="04190005" w:tentative="1">
      <w:start w:val="1"/>
      <w:numFmt w:val="bullet"/>
      <w:lvlText w:val=""/>
      <w:lvlJc w:val="left"/>
      <w:pPr>
        <w:ind w:left="9171" w:hanging="360"/>
      </w:pPr>
      <w:rPr>
        <w:rFonts w:ascii="Wingdings" w:hAnsi="Wingdings" w:hint="default"/>
      </w:rPr>
    </w:lvl>
    <w:lvl w:ilvl="3" w:tplc="04190001" w:tentative="1">
      <w:start w:val="1"/>
      <w:numFmt w:val="bullet"/>
      <w:lvlText w:val=""/>
      <w:lvlJc w:val="left"/>
      <w:pPr>
        <w:ind w:left="9891" w:hanging="360"/>
      </w:pPr>
      <w:rPr>
        <w:rFonts w:ascii="Symbol" w:hAnsi="Symbol" w:hint="default"/>
      </w:rPr>
    </w:lvl>
    <w:lvl w:ilvl="4" w:tplc="04190003" w:tentative="1">
      <w:start w:val="1"/>
      <w:numFmt w:val="bullet"/>
      <w:lvlText w:val="o"/>
      <w:lvlJc w:val="left"/>
      <w:pPr>
        <w:ind w:left="10611" w:hanging="360"/>
      </w:pPr>
      <w:rPr>
        <w:rFonts w:ascii="Courier New" w:hAnsi="Courier New" w:cs="Courier New" w:hint="default"/>
      </w:rPr>
    </w:lvl>
    <w:lvl w:ilvl="5" w:tplc="04190005" w:tentative="1">
      <w:start w:val="1"/>
      <w:numFmt w:val="bullet"/>
      <w:lvlText w:val=""/>
      <w:lvlJc w:val="left"/>
      <w:pPr>
        <w:ind w:left="11331" w:hanging="360"/>
      </w:pPr>
      <w:rPr>
        <w:rFonts w:ascii="Wingdings" w:hAnsi="Wingdings" w:hint="default"/>
      </w:rPr>
    </w:lvl>
    <w:lvl w:ilvl="6" w:tplc="04190001" w:tentative="1">
      <w:start w:val="1"/>
      <w:numFmt w:val="bullet"/>
      <w:lvlText w:val=""/>
      <w:lvlJc w:val="left"/>
      <w:pPr>
        <w:ind w:left="12051" w:hanging="360"/>
      </w:pPr>
      <w:rPr>
        <w:rFonts w:ascii="Symbol" w:hAnsi="Symbol" w:hint="default"/>
      </w:rPr>
    </w:lvl>
    <w:lvl w:ilvl="7" w:tplc="04190003" w:tentative="1">
      <w:start w:val="1"/>
      <w:numFmt w:val="bullet"/>
      <w:lvlText w:val="o"/>
      <w:lvlJc w:val="left"/>
      <w:pPr>
        <w:ind w:left="12771" w:hanging="360"/>
      </w:pPr>
      <w:rPr>
        <w:rFonts w:ascii="Courier New" w:hAnsi="Courier New" w:cs="Courier New" w:hint="default"/>
      </w:rPr>
    </w:lvl>
    <w:lvl w:ilvl="8" w:tplc="04190005" w:tentative="1">
      <w:start w:val="1"/>
      <w:numFmt w:val="bullet"/>
      <w:lvlText w:val=""/>
      <w:lvlJc w:val="left"/>
      <w:pPr>
        <w:ind w:left="13491" w:hanging="360"/>
      </w:pPr>
      <w:rPr>
        <w:rFonts w:ascii="Wingdings" w:hAnsi="Wingdings" w:hint="default"/>
      </w:rPr>
    </w:lvl>
  </w:abstractNum>
  <w:abstractNum w:abstractNumId="1">
    <w:nsid w:val="70274F26"/>
    <w:multiLevelType w:val="hybridMultilevel"/>
    <w:tmpl w:val="5248141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CD2"/>
    <w:rsid w:val="000472CF"/>
    <w:rsid w:val="000B2CE9"/>
    <w:rsid w:val="00133C50"/>
    <w:rsid w:val="001957FC"/>
    <w:rsid w:val="001D36A6"/>
    <w:rsid w:val="0029798A"/>
    <w:rsid w:val="002E579D"/>
    <w:rsid w:val="00301873"/>
    <w:rsid w:val="003158F7"/>
    <w:rsid w:val="00323E44"/>
    <w:rsid w:val="00351DA0"/>
    <w:rsid w:val="003F7CD2"/>
    <w:rsid w:val="0046727D"/>
    <w:rsid w:val="0047384B"/>
    <w:rsid w:val="00483E1D"/>
    <w:rsid w:val="00491C75"/>
    <w:rsid w:val="00516E32"/>
    <w:rsid w:val="00516F90"/>
    <w:rsid w:val="00593E46"/>
    <w:rsid w:val="00603AEF"/>
    <w:rsid w:val="0061697C"/>
    <w:rsid w:val="00636A96"/>
    <w:rsid w:val="00683C25"/>
    <w:rsid w:val="00685441"/>
    <w:rsid w:val="006A1391"/>
    <w:rsid w:val="00770880"/>
    <w:rsid w:val="007D2EAA"/>
    <w:rsid w:val="007D69DC"/>
    <w:rsid w:val="007E1A8D"/>
    <w:rsid w:val="007E70F7"/>
    <w:rsid w:val="00806684"/>
    <w:rsid w:val="00820E2E"/>
    <w:rsid w:val="00826D63"/>
    <w:rsid w:val="00835E35"/>
    <w:rsid w:val="008548C6"/>
    <w:rsid w:val="00855A89"/>
    <w:rsid w:val="008A3308"/>
    <w:rsid w:val="008C6524"/>
    <w:rsid w:val="00915E6D"/>
    <w:rsid w:val="00984C06"/>
    <w:rsid w:val="009967A6"/>
    <w:rsid w:val="009C1C1D"/>
    <w:rsid w:val="00A40779"/>
    <w:rsid w:val="00A43F3D"/>
    <w:rsid w:val="00A44329"/>
    <w:rsid w:val="00A50B9E"/>
    <w:rsid w:val="00A51857"/>
    <w:rsid w:val="00A64954"/>
    <w:rsid w:val="00A744A3"/>
    <w:rsid w:val="00AD79D1"/>
    <w:rsid w:val="00AF5739"/>
    <w:rsid w:val="00B43EE6"/>
    <w:rsid w:val="00B57972"/>
    <w:rsid w:val="00B80A44"/>
    <w:rsid w:val="00C179E6"/>
    <w:rsid w:val="00C22303"/>
    <w:rsid w:val="00C36182"/>
    <w:rsid w:val="00CA53CC"/>
    <w:rsid w:val="00CB1638"/>
    <w:rsid w:val="00CB5C2F"/>
    <w:rsid w:val="00CC19AF"/>
    <w:rsid w:val="00CF01B7"/>
    <w:rsid w:val="00D15B0C"/>
    <w:rsid w:val="00D4519B"/>
    <w:rsid w:val="00D66546"/>
    <w:rsid w:val="00DC5F6C"/>
    <w:rsid w:val="00DD4004"/>
    <w:rsid w:val="00DD6E5D"/>
    <w:rsid w:val="00DF0A99"/>
    <w:rsid w:val="00E44722"/>
    <w:rsid w:val="00E461D4"/>
    <w:rsid w:val="00E47763"/>
    <w:rsid w:val="00E8653F"/>
    <w:rsid w:val="00EA3270"/>
    <w:rsid w:val="00EB08D9"/>
    <w:rsid w:val="00FD3900"/>
    <w:rsid w:val="00FE0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8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CD2"/>
  </w:style>
  <w:style w:type="paragraph" w:styleId="1">
    <w:name w:val="heading 1"/>
    <w:basedOn w:val="a"/>
    <w:next w:val="a"/>
    <w:link w:val="10"/>
    <w:uiPriority w:val="9"/>
    <w:qFormat/>
    <w:rsid w:val="00915E6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F7CD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F7CD2"/>
    <w:rPr>
      <w:lang w:val="ru-RU"/>
    </w:rPr>
  </w:style>
  <w:style w:type="paragraph" w:styleId="a5">
    <w:name w:val="No Spacing"/>
    <w:uiPriority w:val="1"/>
    <w:qFormat/>
    <w:rsid w:val="003F7CD2"/>
    <w:pPr>
      <w:spacing w:after="0" w:line="240" w:lineRule="auto"/>
    </w:pPr>
  </w:style>
  <w:style w:type="paragraph" w:customStyle="1" w:styleId="tkZagolovok5">
    <w:name w:val="_Заголовок Статья (tkZagolovok5)"/>
    <w:basedOn w:val="a"/>
    <w:rsid w:val="00D4519B"/>
    <w:pPr>
      <w:spacing w:before="200" w:after="60" w:line="276" w:lineRule="auto"/>
      <w:ind w:firstLine="567"/>
    </w:pPr>
    <w:rPr>
      <w:rFonts w:ascii="Arial" w:eastAsiaTheme="minorEastAsia" w:hAnsi="Arial" w:cs="Arial"/>
      <w:b/>
      <w:bCs/>
      <w:sz w:val="20"/>
      <w:szCs w:val="20"/>
      <w:lang w:val="en-US"/>
    </w:rPr>
  </w:style>
  <w:style w:type="paragraph" w:styleId="HTML">
    <w:name w:val="HTML Preformatted"/>
    <w:basedOn w:val="a"/>
    <w:link w:val="HTML0"/>
    <w:uiPriority w:val="99"/>
    <w:semiHidden/>
    <w:unhideWhenUsed/>
    <w:rsid w:val="00323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23E44"/>
    <w:rPr>
      <w:rFonts w:ascii="Courier New" w:eastAsia="Times New Roman" w:hAnsi="Courier New" w:cs="Courier New"/>
      <w:sz w:val="20"/>
      <w:szCs w:val="20"/>
    </w:rPr>
  </w:style>
  <w:style w:type="character" w:customStyle="1" w:styleId="y2iqfc">
    <w:name w:val="y2iqfc"/>
    <w:basedOn w:val="a0"/>
    <w:rsid w:val="00323E44"/>
  </w:style>
  <w:style w:type="character" w:customStyle="1" w:styleId="10">
    <w:name w:val="Заголовок 1 Знак"/>
    <w:basedOn w:val="a0"/>
    <w:link w:val="1"/>
    <w:uiPriority w:val="9"/>
    <w:rsid w:val="00915E6D"/>
    <w:rPr>
      <w:rFonts w:asciiTheme="majorHAnsi" w:eastAsiaTheme="majorEastAsia" w:hAnsiTheme="majorHAnsi" w:cstheme="majorBidi"/>
      <w:b/>
      <w:bCs/>
      <w:color w:val="2F5496" w:themeColor="accent1" w:themeShade="BF"/>
      <w:sz w:val="28"/>
      <w:szCs w:val="28"/>
    </w:rPr>
  </w:style>
  <w:style w:type="paragraph" w:styleId="a6">
    <w:name w:val="List Paragraph"/>
    <w:basedOn w:val="a"/>
    <w:uiPriority w:val="34"/>
    <w:qFormat/>
    <w:rsid w:val="00915E6D"/>
    <w:pPr>
      <w:ind w:left="720"/>
      <w:contextualSpacing/>
    </w:pPr>
  </w:style>
  <w:style w:type="paragraph" w:styleId="a7">
    <w:name w:val="Balloon Text"/>
    <w:basedOn w:val="a"/>
    <w:link w:val="a8"/>
    <w:uiPriority w:val="99"/>
    <w:semiHidden/>
    <w:unhideWhenUsed/>
    <w:rsid w:val="00E477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77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CD2"/>
  </w:style>
  <w:style w:type="paragraph" w:styleId="1">
    <w:name w:val="heading 1"/>
    <w:basedOn w:val="a"/>
    <w:next w:val="a"/>
    <w:link w:val="10"/>
    <w:uiPriority w:val="9"/>
    <w:qFormat/>
    <w:rsid w:val="00915E6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F7CD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F7CD2"/>
    <w:rPr>
      <w:lang w:val="ru-RU"/>
    </w:rPr>
  </w:style>
  <w:style w:type="paragraph" w:styleId="a5">
    <w:name w:val="No Spacing"/>
    <w:uiPriority w:val="1"/>
    <w:qFormat/>
    <w:rsid w:val="003F7CD2"/>
    <w:pPr>
      <w:spacing w:after="0" w:line="240" w:lineRule="auto"/>
    </w:pPr>
  </w:style>
  <w:style w:type="paragraph" w:customStyle="1" w:styleId="tkZagolovok5">
    <w:name w:val="_Заголовок Статья (tkZagolovok5)"/>
    <w:basedOn w:val="a"/>
    <w:rsid w:val="00D4519B"/>
    <w:pPr>
      <w:spacing w:before="200" w:after="60" w:line="276" w:lineRule="auto"/>
      <w:ind w:firstLine="567"/>
    </w:pPr>
    <w:rPr>
      <w:rFonts w:ascii="Arial" w:eastAsiaTheme="minorEastAsia" w:hAnsi="Arial" w:cs="Arial"/>
      <w:b/>
      <w:bCs/>
      <w:sz w:val="20"/>
      <w:szCs w:val="20"/>
      <w:lang w:val="en-US"/>
    </w:rPr>
  </w:style>
  <w:style w:type="paragraph" w:styleId="HTML">
    <w:name w:val="HTML Preformatted"/>
    <w:basedOn w:val="a"/>
    <w:link w:val="HTML0"/>
    <w:uiPriority w:val="99"/>
    <w:semiHidden/>
    <w:unhideWhenUsed/>
    <w:rsid w:val="00323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23E44"/>
    <w:rPr>
      <w:rFonts w:ascii="Courier New" w:eastAsia="Times New Roman" w:hAnsi="Courier New" w:cs="Courier New"/>
      <w:sz w:val="20"/>
      <w:szCs w:val="20"/>
    </w:rPr>
  </w:style>
  <w:style w:type="character" w:customStyle="1" w:styleId="y2iqfc">
    <w:name w:val="y2iqfc"/>
    <w:basedOn w:val="a0"/>
    <w:rsid w:val="00323E44"/>
  </w:style>
  <w:style w:type="character" w:customStyle="1" w:styleId="10">
    <w:name w:val="Заголовок 1 Знак"/>
    <w:basedOn w:val="a0"/>
    <w:link w:val="1"/>
    <w:uiPriority w:val="9"/>
    <w:rsid w:val="00915E6D"/>
    <w:rPr>
      <w:rFonts w:asciiTheme="majorHAnsi" w:eastAsiaTheme="majorEastAsia" w:hAnsiTheme="majorHAnsi" w:cstheme="majorBidi"/>
      <w:b/>
      <w:bCs/>
      <w:color w:val="2F5496" w:themeColor="accent1" w:themeShade="BF"/>
      <w:sz w:val="28"/>
      <w:szCs w:val="28"/>
    </w:rPr>
  </w:style>
  <w:style w:type="paragraph" w:styleId="a6">
    <w:name w:val="List Paragraph"/>
    <w:basedOn w:val="a"/>
    <w:uiPriority w:val="34"/>
    <w:qFormat/>
    <w:rsid w:val="00915E6D"/>
    <w:pPr>
      <w:ind w:left="720"/>
      <w:contextualSpacing/>
    </w:pPr>
  </w:style>
  <w:style w:type="paragraph" w:styleId="a7">
    <w:name w:val="Balloon Text"/>
    <w:basedOn w:val="a"/>
    <w:link w:val="a8"/>
    <w:uiPriority w:val="99"/>
    <w:semiHidden/>
    <w:unhideWhenUsed/>
    <w:rsid w:val="00E4776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77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4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C9A0D-8DBC-435A-9861-7B8AD6188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920</Words>
  <Characters>5248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Valeriya Sadovnikova</dc:creator>
  <cp:lastModifiedBy>оперативный отдел</cp:lastModifiedBy>
  <cp:revision>6</cp:revision>
  <cp:lastPrinted>2022-06-03T11:45:00Z</cp:lastPrinted>
  <dcterms:created xsi:type="dcterms:W3CDTF">2022-05-24T10:46:00Z</dcterms:created>
  <dcterms:modified xsi:type="dcterms:W3CDTF">2022-06-03T11:45:00Z</dcterms:modified>
</cp:coreProperties>
</file>